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Contact Me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2011-05-19 20:47:01</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i/>
          <w:iCs/>
        </w:rPr>
      </w:pPr>
      <w:r>
        <w:rPr>
          <w:b/>
          <w:bCs/>
          <w:i/>
          <w:iCs/>
        </w:rPr>
        <w:t>"You have to be very careful if you don't know where you are going, because you may never get there."-Yogi Berra</w:t>
      </w:r>
      <w:r>
        <w:t xml:space="preserve">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Coaching will help you guide your own future.  What you can do with the information will amaze you and others.</w:t>
      </w:r>
    </w:p>
    <w:p>
      <w:r>
        <w:t xml:space="preserve">  </w:t>
      </w:r>
    </w:p>
    <w:p>
      <w:r>
        <w:rPr>
          <w:strike w:val="0"/>
          <w:u w:val="none"/>
          <w:bdr w:val="none" w:sz="0" w:space="0" w:color="auto"/>
        </w:rPr>
        <w:drawing>
          <wp:inline>
            <wp:extent cx="2438400" cy="18288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4"/>
                    <a:stretch>
                      <a:fillRect/>
                    </a:stretch>
                  </pic:blipFill>
                  <pic:spPr>
                    <a:xfrm>
                      <a:off x="0" y="0"/>
                      <a:ext cx="2438400" cy="1828800"/>
                    </a:xfrm>
                    <a:prstGeom prst="rect">
                      <a:avLst/>
                    </a:prstGeom>
                    <a:ln>
                      <a:noFill/>
                    </a:ln>
                  </pic:spPr>
                </pic:pic>
              </a:graphicData>
            </a:graphic>
          </wp:inline>
        </w:drawing>
      </w:r>
    </w:p>
    <w:p>
      <w:pPr>
        <w:pStyle w:val="wp-caption-text"/>
        <w:spacing w:before="240" w:after="240"/>
      </w:pPr>
      <w:r>
        <w:t>"It is solved by walking."-St. Augustine,(credit goes to www.stlukesbethesda.org)</w:t>
      </w:r>
    </w:p>
    <w:p>
      <w:r>
        <w:t xml:space="preserve">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Enjoy your journey!!!</w:t>
      </w:r>
    </w:p>
    <w:p>
      <w:pPr>
        <w:rPr>
          <w:color w:val="000000"/>
        </w:rPr>
      </w:pPr>
      <w:r>
        <w:rPr>
          <w:color w:val="000000"/>
        </w:rPr>
        <w:t>Labyrinths, a pathway of circles, have been used for centuries as an avenue toward spiritual, e</w:t>
      </w:r>
      <w:r>
        <w:t xml:space="preserve">motional and physical balance.  As one walks around each circular path, one becomes focused and present to the moment.  This can enable one to create new ideas as new energies flow. </w:t>
      </w:r>
      <w:r>
        <w:t xml:space="preserve">What you will do with the information will determine the success of the adventure.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Take action today toward living a life of balance. Contact Isabel for that guidance.</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Contact Us</w:t>
      </w:r>
    </w:p>
    <w:p>
      <w:pPr>
        <w:numPr>
          <w:ilvl w:val="0"/>
          <w:numId w:val="1"/>
        </w:numPr>
        <w:spacing w:before="240"/>
        <w:ind w:left="720" w:hanging="210"/>
        <w:jc w:val="left"/>
      </w:pPr>
      <w:r>
        <w:t>Name</w:t>
      </w:r>
      <w:r>
        <w:rPr>
          <w:rStyle w:val="gfieldrequiredgfieldrequiredasterisk"/>
        </w:rPr>
        <w:t>*</w:t>
      </w:r>
    </w:p>
    <w:p>
      <w:pPr>
        <w:ind w:left="720"/>
        <w:jc w:val="left"/>
        <w:rPr>
          <w:rFonts w:ascii="Arial" w:eastAsia="Arial" w:hAnsi="Arial" w:cs="Arial"/>
          <w:sz w:val="24"/>
          <w:szCs w:val="24"/>
        </w:rPr>
      </w:pPr>
      <w:r>
        <w:rPr>
          <w:rFonts w:ascii="Arial" w:eastAsia="Arial" w:hAnsi="Arial" w:cs="Arial"/>
          <w:sz w:val="24"/>
          <w:szCs w:val="24"/>
        </w:rPr>
        <w:fldChar w:fldCharType="begin">
          <w:ffData>
            <w:name w:val="input_1"/>
            <w:enabled/>
            <w:calcOnExit w:val="0"/>
            <w:textInput/>
          </w:ffData>
        </w:fldChar>
      </w:r>
      <w:bookmarkStart w:id="0" w:name="input_1"/>
      <w:r>
        <w:rPr>
          <w:rFonts w:ascii="Arial" w:eastAsia="Arial" w:hAnsi="Arial" w:cs="Arial"/>
          <w:sz w:val="24"/>
          <w:szCs w:val="24"/>
        </w:rPr>
        <w:instrText xml:space="preserve"> FORMTEXT </w:instrText>
      </w:r>
      <w:r>
        <w:rPr>
          <w:rFonts w:ascii="Arial" w:eastAsia="Arial" w:hAnsi="Arial" w:cs="Arial"/>
          <w:sz w:val="24"/>
          <w:szCs w:val="24"/>
        </w:rPr>
        <w:fldChar w:fldCharType="separate"/>
      </w:r>
      <w:r>
        <w:rPr>
          <w:rFonts w:ascii="Arial" w:eastAsia="Arial" w:hAnsi="Arial" w:cs="Arial"/>
          <w:sz w:val="24"/>
          <w:szCs w:val="24"/>
        </w:rPr>
        <w:t> </w:t>
      </w:r>
      <w:r>
        <w:rPr>
          <w:rFonts w:ascii="Arial" w:eastAsia="Arial" w:hAnsi="Arial" w:cs="Arial"/>
          <w:sz w:val="24"/>
          <w:szCs w:val="24"/>
        </w:rPr>
        <w:t> </w:t>
      </w:r>
      <w:r>
        <w:rPr>
          <w:rFonts w:ascii="Arial" w:eastAsia="Arial" w:hAnsi="Arial" w:cs="Arial"/>
          <w:sz w:val="24"/>
          <w:szCs w:val="24"/>
        </w:rPr>
        <w:t> </w:t>
      </w:r>
      <w:r>
        <w:rPr>
          <w:rFonts w:ascii="Arial" w:eastAsia="Arial" w:hAnsi="Arial" w:cs="Arial"/>
          <w:sz w:val="24"/>
          <w:szCs w:val="24"/>
        </w:rPr>
        <w:t> </w:t>
      </w:r>
      <w:r>
        <w:rPr>
          <w:rFonts w:ascii="Arial" w:eastAsia="Arial" w:hAnsi="Arial" w:cs="Arial"/>
          <w:sz w:val="24"/>
          <w:szCs w:val="24"/>
        </w:rPr>
        <w:t> </w:t>
      </w:r>
      <w:r>
        <w:rPr>
          <w:rFonts w:ascii="Arial" w:eastAsia="Arial" w:hAnsi="Arial" w:cs="Arial"/>
          <w:sz w:val="24"/>
          <w:szCs w:val="24"/>
        </w:rPr>
        <w:fldChar w:fldCharType="end"/>
      </w:r>
      <w:bookmarkEnd w:id="0"/>
    </w:p>
    <w:p>
      <w:pPr>
        <w:numPr>
          <w:ilvl w:val="0"/>
          <w:numId w:val="1"/>
        </w:numPr>
        <w:ind w:left="720" w:hanging="210"/>
        <w:jc w:val="left"/>
      </w:pPr>
      <w:r>
        <w:t>Email Address</w:t>
      </w:r>
      <w:r>
        <w:rPr>
          <w:rStyle w:val="gfieldrequiredgfieldrequiredasterisk"/>
        </w:rPr>
        <w:t>*</w:t>
      </w:r>
    </w:p>
    <w:p>
      <w:pPr>
        <w:ind w:left="720"/>
        <w:jc w:val="left"/>
        <w:rPr>
          <w:rFonts w:ascii="Arial" w:eastAsia="Arial" w:hAnsi="Arial" w:cs="Arial"/>
          <w:sz w:val="24"/>
          <w:szCs w:val="24"/>
        </w:rPr>
      </w:pPr>
      <w:r>
        <w:rPr>
          <w:rFonts w:ascii="Arial" w:eastAsia="Arial" w:hAnsi="Arial" w:cs="Arial"/>
          <w:sz w:val="24"/>
          <w:szCs w:val="24"/>
        </w:rPr>
        <w:fldChar w:fldCharType="begin">
          <w:ffData>
            <w:name w:val="input_3"/>
            <w:enabled/>
            <w:calcOnExit w:val="0"/>
            <w:textInput/>
          </w:ffData>
        </w:fldChar>
      </w:r>
      <w:bookmarkStart w:id="1" w:name="input_3"/>
      <w:r>
        <w:rPr>
          <w:rFonts w:ascii="Arial" w:eastAsia="Arial" w:hAnsi="Arial" w:cs="Arial"/>
          <w:sz w:val="24"/>
          <w:szCs w:val="24"/>
        </w:rPr>
        <w:instrText xml:space="preserve"> FORMTEXT </w:instrText>
      </w:r>
      <w:r>
        <w:rPr>
          <w:rFonts w:ascii="Arial" w:eastAsia="Arial" w:hAnsi="Arial" w:cs="Arial"/>
          <w:sz w:val="24"/>
          <w:szCs w:val="24"/>
        </w:rPr>
        <w:fldChar w:fldCharType="separate"/>
      </w:r>
      <w:r>
        <w:rPr>
          <w:rFonts w:ascii="Arial" w:eastAsia="Arial" w:hAnsi="Arial" w:cs="Arial"/>
          <w:sz w:val="24"/>
          <w:szCs w:val="24"/>
        </w:rPr>
        <w:t> </w:t>
      </w:r>
      <w:r>
        <w:rPr>
          <w:rFonts w:ascii="Arial" w:eastAsia="Arial" w:hAnsi="Arial" w:cs="Arial"/>
          <w:sz w:val="24"/>
          <w:szCs w:val="24"/>
        </w:rPr>
        <w:t> </w:t>
      </w:r>
      <w:r>
        <w:rPr>
          <w:rFonts w:ascii="Arial" w:eastAsia="Arial" w:hAnsi="Arial" w:cs="Arial"/>
          <w:sz w:val="24"/>
          <w:szCs w:val="24"/>
        </w:rPr>
        <w:t> </w:t>
      </w:r>
      <w:r>
        <w:rPr>
          <w:rFonts w:ascii="Arial" w:eastAsia="Arial" w:hAnsi="Arial" w:cs="Arial"/>
          <w:sz w:val="24"/>
          <w:szCs w:val="24"/>
        </w:rPr>
        <w:t> </w:t>
      </w:r>
      <w:r>
        <w:rPr>
          <w:rFonts w:ascii="Arial" w:eastAsia="Arial" w:hAnsi="Arial" w:cs="Arial"/>
          <w:sz w:val="24"/>
          <w:szCs w:val="24"/>
        </w:rPr>
        <w:t> </w:t>
      </w:r>
      <w:r>
        <w:rPr>
          <w:rFonts w:ascii="Arial" w:eastAsia="Arial" w:hAnsi="Arial" w:cs="Arial"/>
          <w:sz w:val="24"/>
          <w:szCs w:val="24"/>
        </w:rPr>
        <w:fldChar w:fldCharType="end"/>
      </w:r>
      <w:bookmarkEnd w:id="1"/>
    </w:p>
    <w:p>
      <w:pPr>
        <w:numPr>
          <w:ilvl w:val="0"/>
          <w:numId w:val="1"/>
        </w:numPr>
        <w:ind w:left="720" w:hanging="210"/>
        <w:jc w:val="left"/>
      </w:pPr>
      <w:r>
        <w:t>Phone</w:t>
      </w:r>
    </w:p>
    <w:p>
      <w:pPr>
        <w:ind w:left="720"/>
        <w:jc w:val="left"/>
        <w:rPr>
          <w:rFonts w:ascii="Arial" w:eastAsia="Arial" w:hAnsi="Arial" w:cs="Arial"/>
          <w:sz w:val="24"/>
          <w:szCs w:val="24"/>
        </w:rPr>
      </w:pPr>
      <w:r>
        <w:rPr>
          <w:rFonts w:ascii="Arial" w:eastAsia="Arial" w:hAnsi="Arial" w:cs="Arial"/>
          <w:sz w:val="24"/>
          <w:szCs w:val="24"/>
        </w:rPr>
        <w:fldChar w:fldCharType="begin">
          <w:ffData>
            <w:name w:val="input_4"/>
            <w:enabled/>
            <w:calcOnExit w:val="0"/>
            <w:textInput/>
          </w:ffData>
        </w:fldChar>
      </w:r>
      <w:bookmarkStart w:id="2" w:name="input_4"/>
      <w:r>
        <w:rPr>
          <w:rFonts w:ascii="Arial" w:eastAsia="Arial" w:hAnsi="Arial" w:cs="Arial"/>
          <w:sz w:val="24"/>
          <w:szCs w:val="24"/>
        </w:rPr>
        <w:instrText xml:space="preserve"> FORMTEXT </w:instrText>
      </w:r>
      <w:r>
        <w:rPr>
          <w:rFonts w:ascii="Arial" w:eastAsia="Arial" w:hAnsi="Arial" w:cs="Arial"/>
          <w:sz w:val="24"/>
          <w:szCs w:val="24"/>
        </w:rPr>
        <w:fldChar w:fldCharType="separate"/>
      </w:r>
      <w:r>
        <w:rPr>
          <w:rFonts w:ascii="Arial" w:eastAsia="Arial" w:hAnsi="Arial" w:cs="Arial"/>
          <w:sz w:val="24"/>
          <w:szCs w:val="24"/>
        </w:rPr>
        <w:t> </w:t>
      </w:r>
      <w:r>
        <w:rPr>
          <w:rFonts w:ascii="Arial" w:eastAsia="Arial" w:hAnsi="Arial" w:cs="Arial"/>
          <w:sz w:val="24"/>
          <w:szCs w:val="24"/>
        </w:rPr>
        <w:t> </w:t>
      </w:r>
      <w:r>
        <w:rPr>
          <w:rFonts w:ascii="Arial" w:eastAsia="Arial" w:hAnsi="Arial" w:cs="Arial"/>
          <w:sz w:val="24"/>
          <w:szCs w:val="24"/>
        </w:rPr>
        <w:t> </w:t>
      </w:r>
      <w:r>
        <w:rPr>
          <w:rFonts w:ascii="Arial" w:eastAsia="Arial" w:hAnsi="Arial" w:cs="Arial"/>
          <w:sz w:val="24"/>
          <w:szCs w:val="24"/>
        </w:rPr>
        <w:t> </w:t>
      </w:r>
      <w:r>
        <w:rPr>
          <w:rFonts w:ascii="Arial" w:eastAsia="Arial" w:hAnsi="Arial" w:cs="Arial"/>
          <w:sz w:val="24"/>
          <w:szCs w:val="24"/>
        </w:rPr>
        <w:t> </w:t>
      </w:r>
      <w:r>
        <w:rPr>
          <w:rFonts w:ascii="Arial" w:eastAsia="Arial" w:hAnsi="Arial" w:cs="Arial"/>
          <w:sz w:val="24"/>
          <w:szCs w:val="24"/>
        </w:rPr>
        <w:fldChar w:fldCharType="end"/>
      </w:r>
      <w:bookmarkEnd w:id="2"/>
    </w:p>
    <w:p>
      <w:pPr>
        <w:numPr>
          <w:ilvl w:val="0"/>
          <w:numId w:val="1"/>
        </w:numPr>
        <w:spacing w:after="240"/>
        <w:ind w:left="720" w:hanging="210"/>
        <w:jc w:val="left"/>
      </w:pPr>
      <w:r>
        <w:t>Comment</w:t>
      </w:r>
    </w:p>
    <w:p>
      <w:pPr>
        <w:spacing w:after="240"/>
        <w:ind w:left="720"/>
        <w:jc w:val="left"/>
      </w:pPr>
      <w:r>
        <w:pict>
          <v:shapetype id="_x0000_t202" coordsize="21600,21600" o:spt="202" path="m,l,21600r21600,l21600,xe">
            <v:stroke joinstyle="miter"/>
            <v:path gradientshapeok="t" o:connecttype="rect"/>
          </v:shapetype>
          <v:shape id="_x0000_i1025" type="#_x0000_t202" style="width:2in;height:28pt">
            <v:textbox inset="2pt,2pt,2pt,2pt">
              <w:txbxContent>
                <w:p/>
              </w:txbxContent>
            </v:textbox>
          </v:shape>
        </w:pict>
      </w:r>
    </w:p>
    <w:p>
      <w:pPr>
        <w:spacing w:before="240"/>
        <w:rPr>
          <w:rFonts w:ascii="Arial" w:eastAsia="Arial" w:hAnsi="Arial" w:cs="Arial"/>
          <w:sz w:val="24"/>
          <w:szCs w:val="24"/>
        </w:rPr>
      </w:pPr>
      <w:r>
        <w:rPr>
          <w:rFonts w:ascii="Arial" w:eastAsia="Arial" w:hAnsi="Arial" w:cs="Arial"/>
          <w:sz w:val="24"/>
          <w:szCs w:val="24"/>
        </w:rPr>
        <w:fldChar w:fldCharType="begin"/>
      </w:r>
      <w:r>
        <w:rPr>
          <w:rFonts w:ascii="Arial" w:eastAsia="Arial" w:hAnsi="Arial" w:cs="Arial"/>
          <w:sz w:val="24"/>
          <w:szCs w:val="24"/>
        </w:rPr>
        <w:instrText>MACROBUTTON DoFieldClick  [Submit]</w:instrText>
      </w:r>
      <w:r>
        <w:rPr>
          <w:rFonts w:ascii="Arial" w:eastAsia="Arial" w:hAnsi="Arial" w:cs="Arial"/>
          <w:sz w:val="24"/>
          <w:szCs w:val="24"/>
        </w:rPr>
        <w:fldChar w:fldCharType="end"/>
      </w:r>
      <w:r>
        <w:t xml:space="preserve"> </w:t>
      </w:r>
    </w:p>
    <w:p>
      <w:pPr>
        <w:spacing w:before="240" w:after="240"/>
        <w:rPr>
          <w:vanish/>
        </w:rPr>
      </w:pPr>
      <w:r>
        <w:rPr>
          <w:vanish/>
        </w:rPr>
        <w:t>Δ</w:t>
      </w:r>
    </w:p>
    <w:p>
      <w:r>
        <w:rPr>
          <w:strike w:val="0"/>
          <w:u w:val="none"/>
        </w:rPr>
        <w:drawing>
          <wp:inline>
            <wp:extent cx="3048000" cy="2286000"/>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3048000" cy="2286000"/>
                    </a:xfrm>
                    <a:prstGeom prst="rect">
                      <a:avLst/>
                    </a:prstGeom>
                  </pic:spPr>
                </pic:pic>
              </a:graphicData>
            </a:graphic>
          </wp:inline>
        </w:drawing>
      </w:r>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 w:type="paragraph" w:customStyle="1" w:styleId="wp-caption-text">
    <w:name w:val="wp-caption-text"/>
    <w:basedOn w:val="Normal"/>
  </w:style>
  <w:style w:type="character" w:customStyle="1" w:styleId="gformdescription">
    <w:name w:val="gform_description"/>
    <w:basedOn w:val="DefaultParagraphFont"/>
  </w:style>
  <w:style w:type="character" w:customStyle="1" w:styleId="gfieldrequired">
    <w:name w:val="gfield_required"/>
    <w:basedOn w:val="DefaultParagraphFont"/>
  </w:style>
  <w:style w:type="character" w:customStyle="1" w:styleId="gfieldrequiredgfieldrequiredasterisk">
    <w:name w:val="gfield_required gfield_required_asterisk"/>
    <w:basedOn w:val="DefaultParagraphFont"/>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Contact Me</dc:title>
  <cp:revision>0</cp:revision>
</cp:coreProperties>
</file>